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FINALE PER LA CLASSE SECONDA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Libro di testo: “A scuola di democrazia” G. Zagrebelsky e altri-Le Monnier_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Parlamento da pag. 155 a pag. 170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Camera e  Senato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Sistemi elettorali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Posizione giuridica dei parlamentari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Organizzazione delle camere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deliberazioni delle Camere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Deliberazioni delle Camere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6  La formazione delle leggi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7  Le funzioni ispettive e di controllo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Governo da pag. 171 a pag. 187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Composizione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Formazione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Funzioni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Crisi di governo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Responsabilità dei ministri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6 La pubblica amministrazione e i compiti amministrativi dello Stato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Presidente della Repubblica da pag. 189 a pag. 192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Ruolo ed elezione del Presidente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Attribuzioni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Responsabilità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Ruolo e composizione della Corte costituzionale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le funzioni della Corte costituzionale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Magistratura pag. 193-204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Il ruolo dei magistrati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Giurisdizione civile, penale e amministrativa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Autonomia dei magistrati e CSM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I principi della attività giurisdizionale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autonomie da pag. 218 a pag. 237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le Regioni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il Comune, le provincie e le città metropolitane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organizzazioni internazionali e l'Unione europea da pag. 242 a pag. 267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Il diritto internazionale e le sue fonti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L'ONU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La NATO e le altre organizzazioni internazionali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Nascita ed evoluzione dell'Unione europea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6  L'organizzazione dell'Unione europea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ECONOMIA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mercato della moneta da pag. 362 a pag. 369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Dal baratto alla moneta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le funzioni della moneta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l’UEM e l’Euro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La moneta oggi: assegni, carte di credito, bancomat.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Ricerca sulle moneta virtuale Bitcoin e la moneta digitale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L’inflazione  da pag. 370 a pag. 375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ripasso concetti chiave da pag. 366 a pag. 369)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Il potere d’acquisto della moneta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la misura della inflazione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gli effetti della inflazione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le cause della inflazione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i rimedi alla inflazione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struttura del sistema economico da pag. 399 e pag 419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1  Il sistema economico italiano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2  produzione e territorio: il made in Italy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3  Reddito nazionale e Pil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4  Limiti del PIL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Tappa 5  Pil e benessere dei cittadini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Alba, lì 05/06/2023                                           L'insegnante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Edi Comessatti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